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D1773" w14:paraId="02B81B1A" w14:textId="7777777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638CB54" w14:textId="77777777" w:rsidR="00FD1773" w:rsidRDefault="00FD1773">
            <w:pPr>
              <w:spacing w:line="256" w:lineRule="auto"/>
              <w:jc w:val="center"/>
              <w:rPr>
                <w:lang w:eastAsia="en-US"/>
              </w:rPr>
            </w:pPr>
          </w:p>
          <w:p w14:paraId="0BDD2F95" w14:textId="77777777" w:rsidR="00FD1773" w:rsidRDefault="00FD17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OBRAZAC</w:t>
            </w:r>
          </w:p>
          <w:p w14:paraId="3F772758" w14:textId="77777777" w:rsidR="00FD1773" w:rsidRDefault="00FD17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sudjelovanja javnosti u internetskom savjetovanju o nacrtu prijedloga odluke </w:t>
            </w:r>
          </w:p>
          <w:p w14:paraId="592D27FE" w14:textId="77777777" w:rsidR="00FD1773" w:rsidRDefault="00FD17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ili drugog općeg akta </w:t>
            </w:r>
          </w:p>
          <w:p w14:paraId="346430FD" w14:textId="77777777" w:rsidR="00FD1773" w:rsidRDefault="00FD1773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FD1773" w14:paraId="366142B8" w14:textId="7777777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68F8" w14:textId="77777777" w:rsidR="00FD1773" w:rsidRDefault="00FD177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1A6BD89A" w14:textId="77777777" w:rsidR="00FD1773" w:rsidRDefault="00FD1773">
            <w:pPr>
              <w:spacing w:line="256" w:lineRule="auto"/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Plan promicanja zdravlja, prevencije i ranog otkrivanja bolesti u gradu Zagrebu za razdoblje 2026. - 2028.</w:t>
            </w:r>
          </w:p>
        </w:tc>
      </w:tr>
      <w:tr w:rsidR="00FD1773" w14:paraId="18F27BE0" w14:textId="7777777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5E37" w14:textId="77777777" w:rsidR="00FD1773" w:rsidRDefault="00FD177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B047DC" w14:textId="77777777" w:rsidR="00FD1773" w:rsidRDefault="00FD1773">
            <w:pPr>
              <w:spacing w:line="256" w:lineRule="auto"/>
              <w:jc w:val="both"/>
              <w:rPr>
                <w:rFonts w:eastAsia="Calibri"/>
                <w:bCs/>
                <w:lang w:eastAsia="en-US"/>
              </w:rPr>
            </w:pPr>
          </w:p>
          <w:p w14:paraId="46C1A1A2" w14:textId="77777777" w:rsidR="00FD1773" w:rsidRDefault="00FD1773">
            <w:pPr>
              <w:spacing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Gradski ured za socijalnu zaštitu, zdravstvo, branitelje i osobe s invaliditetom</w:t>
            </w:r>
          </w:p>
          <w:p w14:paraId="0D628E1C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FD1773" w14:paraId="0B8A5384" w14:textId="7777777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0097" w14:textId="77777777" w:rsidR="00FD1773" w:rsidRDefault="00FD177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2E6DE2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Razlog donošenja Plana promicanja zdravlja, prevencije i ranog otkrivanja bolesti u Gradu Zagrebu za razdoblje 2026. - 2028. proizlazi iz zakonske obveze propisane člankom 11. Zakona o zdravstvenoj zaštiti </w:t>
            </w:r>
            <w:r>
              <w:rPr>
                <w:szCs w:val="20"/>
                <w:lang w:eastAsia="en-US"/>
              </w:rPr>
              <w:t>(Narodne novine 100/18, 125/19 - Uredba, 147/20 - Uredba, 119/22 - Uredba, 156/22, 33/23, 36/24 i 102/25)</w:t>
            </w:r>
            <w:r>
              <w:rPr>
                <w:rFonts w:eastAsia="Calibri"/>
                <w:lang w:eastAsia="en-US"/>
              </w:rPr>
              <w:t>, kojim je Gradu Zagrebu kao jedinici područne samouprave povjerena odgovornost za planiranje i provedbu mjera usmjerenih na očuvanje i unaprjeđenje zdravlja stanovništva. Donošenjem ovog Plana osigurava se kontinuitet javnozdravstvenih politika Grada Zagreba te njihova usklađenost s važećim strateškim dokumentima na gradskoj, nacionalnoj i međunarodnoj razini.</w:t>
            </w:r>
          </w:p>
          <w:p w14:paraId="7F3A4672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14:paraId="79AD9153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Cilj Plana je unaprijediti zdravstvene ishode i povećati ukupnu razinu zdravlja stanovništva Grada Zagreba kroz promicanje zdravlja, jačanje preventivnih aktivnosti i rano otkrivanje bolesti. Plan je usmjeren na prioritetne javnozdravstvene izazove utvrđene analizom potreba populacije te definira aktivnosti i zadatke koje se provode u suradnji zdravstvenog sustava, gradskih upravnih tijela i drugih relevantnih dionika.</w:t>
            </w:r>
          </w:p>
          <w:p w14:paraId="12AD1E8E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14:paraId="1679FBBD" w14:textId="77777777" w:rsidR="00FD1773" w:rsidRDefault="00FD1773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Donošenjem Plana uspostavlja se jasan, provediv i financijski utemeljen okvir za koordinirano djelovanje u području zdravstva, uz naglasak na dostupnost usluga, smanjenje nejednakosti u zdravlju te primjenu digitalnih rješenja i telemedicinskih usluga, sukladno stvarnim potrebama građana i proračunskim mogućnostima Grada Zagreba.</w:t>
            </w:r>
          </w:p>
          <w:p w14:paraId="60BB4671" w14:textId="77777777" w:rsidR="00FD1773" w:rsidRDefault="00FD177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FD1773" w14:paraId="48300C58" w14:textId="77777777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4B2A919" w14:textId="77777777" w:rsidR="00FD1773" w:rsidRDefault="00FD1773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0DFC1F" w14:textId="77777777" w:rsidR="00FD1773" w:rsidRDefault="00FD177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Razdoblje internetskog savjetovanja</w:t>
            </w:r>
          </w:p>
          <w:p w14:paraId="648E1B82" w14:textId="77777777" w:rsidR="00FD1773" w:rsidRDefault="00FD1773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(   15.05.2026.-15.06.2026. )</w:t>
            </w:r>
          </w:p>
          <w:p w14:paraId="3AC239CC" w14:textId="77777777" w:rsidR="00FD1773" w:rsidRDefault="00FD1773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</w:tc>
      </w:tr>
      <w:tr w:rsidR="00FD1773" w14:paraId="64D8E5E7" w14:textId="7777777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5F83" w14:textId="77777777" w:rsidR="00FD1773" w:rsidRDefault="00FD17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9B12BB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5A2A90BC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2DFF5F5A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38F9DE7B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  <w:tr w:rsidR="00FD1773" w14:paraId="1F8E18FB" w14:textId="7777777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CB39" w14:textId="77777777" w:rsidR="00FD1773" w:rsidRDefault="00FD17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69930A9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2DEC8D0D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66EBF467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050BF49B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36B381FA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  <w:tr w:rsidR="00FD1773" w14:paraId="494AA47E" w14:textId="77777777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21C3" w14:textId="77777777" w:rsidR="00FD1773" w:rsidRDefault="00FD17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5901BF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07A4AFF1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53FE62D4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61223448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783CA31E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  <w:tr w:rsidR="00FD1773" w14:paraId="3031BC36" w14:textId="77777777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5382" w14:textId="77777777" w:rsidR="00FD1773" w:rsidRDefault="00FD1773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EB184FC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6B477A75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  <w:tr w:rsidR="00FD1773" w14:paraId="3F5ABC4A" w14:textId="7777777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380F" w14:textId="77777777" w:rsidR="00FD1773" w:rsidRDefault="00FD17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F898C7C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3ADF66C3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27760807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761ECF6E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17089577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  <w:tr w:rsidR="00FD1773" w14:paraId="0A02CE72" w14:textId="77777777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6F6365B" w14:textId="77777777" w:rsidR="00FD1773" w:rsidRDefault="00FD177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9001DE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75A4A66B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  <w:p w14:paraId="489151FA" w14:textId="77777777" w:rsidR="00FD1773" w:rsidRDefault="00FD1773">
            <w:pPr>
              <w:spacing w:line="256" w:lineRule="auto"/>
              <w:rPr>
                <w:lang w:eastAsia="en-US"/>
              </w:rPr>
            </w:pPr>
          </w:p>
        </w:tc>
      </w:tr>
    </w:tbl>
    <w:p w14:paraId="28B6B119" w14:textId="77777777" w:rsidR="00FD1773" w:rsidRDefault="00FD1773" w:rsidP="00FD1773">
      <w:pPr>
        <w:jc w:val="center"/>
        <w:rPr>
          <w:b/>
        </w:rPr>
      </w:pPr>
    </w:p>
    <w:p w14:paraId="03B4E314" w14:textId="77777777" w:rsidR="00FD1773" w:rsidRDefault="00FD1773" w:rsidP="00FD1773">
      <w:pPr>
        <w:rPr>
          <w:b/>
        </w:rPr>
      </w:pPr>
    </w:p>
    <w:p w14:paraId="4D782552" w14:textId="77777777" w:rsidR="00FD1773" w:rsidRDefault="00FD1773" w:rsidP="00FD1773">
      <w:pPr>
        <w:jc w:val="center"/>
        <w:rPr>
          <w:b/>
        </w:rPr>
      </w:pPr>
    </w:p>
    <w:p w14:paraId="153C9754" w14:textId="77777777" w:rsidR="00FD1773" w:rsidRDefault="00FD1773" w:rsidP="00FD1773">
      <w:pPr>
        <w:jc w:val="center"/>
        <w:rPr>
          <w:b/>
        </w:rPr>
      </w:pPr>
    </w:p>
    <w:p w14:paraId="50863181" w14:textId="77777777" w:rsidR="00FD1773" w:rsidRDefault="00FD1773" w:rsidP="00FD1773">
      <w:pPr>
        <w:jc w:val="center"/>
        <w:rPr>
          <w:b/>
        </w:rPr>
      </w:pPr>
      <w:r>
        <w:rPr>
          <w:b/>
        </w:rPr>
        <w:t>Važna napomena:</w:t>
      </w:r>
    </w:p>
    <w:p w14:paraId="47260059" w14:textId="77777777" w:rsidR="00FD1773" w:rsidRDefault="00FD1773" w:rsidP="00FD1773">
      <w:pPr>
        <w:jc w:val="center"/>
        <w:rPr>
          <w:b/>
        </w:rPr>
      </w:pPr>
      <w:r>
        <w:rPr>
          <w:b/>
        </w:rPr>
        <w:t xml:space="preserve">Popunjeni obrazac dostaviti na adrese elektroničke pošte: </w:t>
      </w:r>
    </w:p>
    <w:p w14:paraId="17E8320C" w14:textId="77777777" w:rsidR="00FD1773" w:rsidRDefault="00FD1773" w:rsidP="00FD1773">
      <w:pPr>
        <w:ind w:left="2832" w:firstLine="708"/>
        <w:rPr>
          <w:b/>
        </w:rPr>
      </w:pPr>
      <w:hyperlink r:id="rId4" w:history="1">
        <w:r>
          <w:rPr>
            <w:rStyle w:val="Hyperlink"/>
            <w:b/>
          </w:rPr>
          <w:t>uszboid@zagreb.hr</w:t>
        </w:r>
      </w:hyperlink>
      <w:r>
        <w:rPr>
          <w:b/>
        </w:rPr>
        <w:t xml:space="preserve">  </w:t>
      </w:r>
    </w:p>
    <w:p w14:paraId="41D4B66C" w14:textId="77777777" w:rsidR="00FD1773" w:rsidRDefault="00FD1773" w:rsidP="00FD1773">
      <w:pPr>
        <w:jc w:val="center"/>
        <w:rPr>
          <w:b/>
        </w:rPr>
      </w:pPr>
    </w:p>
    <w:p w14:paraId="186732B1" w14:textId="77777777" w:rsidR="00FD1773" w:rsidRDefault="00FD1773" w:rsidP="00FD177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Zagreba. Ukoliko ne želite da Vaši osobni podaci (ime i prezime) budu javno objavljeni, molimo da to jasno istaknete pri slanju obrasca.</w:t>
      </w:r>
    </w:p>
    <w:p w14:paraId="4A106187" w14:textId="77777777" w:rsidR="00FD1773" w:rsidRDefault="00FD1773" w:rsidP="00FD1773">
      <w:pPr>
        <w:pStyle w:val="Default"/>
        <w:jc w:val="both"/>
        <w:rPr>
          <w:b/>
          <w:color w:val="auto"/>
        </w:rPr>
      </w:pPr>
    </w:p>
    <w:p w14:paraId="717A5ED8" w14:textId="77777777" w:rsidR="00FD1773" w:rsidRDefault="00FD1773" w:rsidP="00FD1773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7E956666" w14:textId="77777777" w:rsidR="00FD1773" w:rsidRDefault="00FD1773" w:rsidP="00FD1773">
      <w:pPr>
        <w:rPr>
          <w:sz w:val="22"/>
          <w:szCs w:val="22"/>
        </w:rPr>
      </w:pPr>
    </w:p>
    <w:p w14:paraId="7EA3FCF0" w14:textId="77777777" w:rsidR="001A67AA" w:rsidRDefault="001A67AA"/>
    <w:sectPr w:rsidR="001A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73"/>
    <w:rsid w:val="001A67AA"/>
    <w:rsid w:val="00475E88"/>
    <w:rsid w:val="00800D02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5A31"/>
  <w15:chartTrackingRefBased/>
  <w15:docId w15:val="{2E89A4FC-006C-4D36-B334-FA7336D3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73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7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7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7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7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7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7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7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7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7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7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7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1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D1773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D177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D177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FD17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zboid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Tihana Zadro</cp:lastModifiedBy>
  <cp:revision>1</cp:revision>
  <dcterms:created xsi:type="dcterms:W3CDTF">2026-05-14T11:49:00Z</dcterms:created>
  <dcterms:modified xsi:type="dcterms:W3CDTF">2026-05-14T11:50:00Z</dcterms:modified>
</cp:coreProperties>
</file>